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E1" w:rsidRDefault="004F75E1" w:rsidP="004F75E1"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Паспорт</w:t>
      </w:r>
    </w:p>
    <w:p w:rsidR="004F75E1" w:rsidRDefault="004F75E1" w:rsidP="004F75E1">
      <w:pPr>
        <w:rPr>
          <w:color w:val="auto"/>
        </w:rPr>
      </w:pPr>
      <w:r>
        <w:rPr>
          <w:color w:val="auto"/>
        </w:rPr>
        <w:t xml:space="preserve">инновационного проекта муниципального казенного дошкольного образовательного учреждения «Детский сад № 421 комбинированного вида имени С. </w:t>
      </w:r>
      <w:proofErr w:type="spellStart"/>
      <w:r>
        <w:rPr>
          <w:color w:val="auto"/>
        </w:rPr>
        <w:t>Ровбеля</w:t>
      </w:r>
      <w:proofErr w:type="spellEnd"/>
      <w:r>
        <w:rPr>
          <w:color w:val="auto"/>
        </w:rPr>
        <w:t>» города Новосибирска</w:t>
      </w:r>
    </w:p>
    <w:p w:rsidR="004F75E1" w:rsidRDefault="004F75E1" w:rsidP="004F75E1">
      <w:pPr>
        <w:rPr>
          <w:color w:val="auto"/>
        </w:rPr>
      </w:pPr>
    </w:p>
    <w:p w:rsidR="003400E0" w:rsidRDefault="003400E0" w:rsidP="004F75E1">
      <w:pPr>
        <w:rPr>
          <w:color w:val="auto"/>
        </w:rPr>
      </w:pPr>
      <w:r>
        <w:rPr>
          <w:color w:val="auto"/>
        </w:rPr>
        <w:t>Использование природы родного кр</w:t>
      </w:r>
      <w:r w:rsidR="009E54BE">
        <w:rPr>
          <w:color w:val="auto"/>
        </w:rPr>
        <w:t xml:space="preserve">ая как средства </w:t>
      </w:r>
      <w:r>
        <w:rPr>
          <w:color w:val="auto"/>
        </w:rPr>
        <w:t xml:space="preserve">активизации </w:t>
      </w:r>
      <w:r w:rsidR="009E54BE">
        <w:rPr>
          <w:color w:val="auto"/>
        </w:rPr>
        <w:t>познавательной деятельности и развития</w:t>
      </w:r>
      <w:bookmarkStart w:id="0" w:name="_GoBack"/>
      <w:bookmarkEnd w:id="0"/>
      <w:r>
        <w:rPr>
          <w:color w:val="auto"/>
        </w:rPr>
        <w:t xml:space="preserve"> произвольных психических процессов детей с ОНР старшего дошкольного возраста.</w:t>
      </w:r>
    </w:p>
    <w:p w:rsidR="00320358" w:rsidRDefault="00320358" w:rsidP="004F75E1">
      <w:pPr>
        <w:rPr>
          <w:color w:val="auto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536"/>
        <w:gridCol w:w="7035"/>
      </w:tblGrid>
      <w:tr w:rsidR="003400E0" w:rsidRPr="00343455" w:rsidTr="004C16A8">
        <w:trPr>
          <w:trHeight w:val="1004"/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7035" w:type="dxa"/>
          </w:tcPr>
          <w:p w:rsidR="003400E0" w:rsidRPr="00320358" w:rsidRDefault="003400E0" w:rsidP="003400E0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Инновационный проект «Использование природы родного края как средства народоведения в активизации познавательной деятельности, развитии произвольных психических процессов детей с ОНР старшего дошкольного возраста».</w:t>
            </w:r>
          </w:p>
          <w:p w:rsidR="003400E0" w:rsidRPr="00320358" w:rsidRDefault="003400E0" w:rsidP="003400E0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t xml:space="preserve">Проблема </w:t>
            </w:r>
          </w:p>
        </w:tc>
        <w:tc>
          <w:tcPr>
            <w:tcW w:w="7035" w:type="dxa"/>
          </w:tcPr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 В последнее время в педагогике все чаще поднимается вопрос народоведения, </w:t>
            </w:r>
            <w:proofErr w:type="spellStart"/>
            <w:r w:rsidRPr="00320358">
              <w:rPr>
                <w:b w:val="0"/>
                <w:color w:val="auto"/>
                <w:sz w:val="24"/>
                <w:szCs w:val="24"/>
              </w:rPr>
              <w:t>этноведения</w:t>
            </w:r>
            <w:proofErr w:type="spellEnd"/>
            <w:r w:rsidRPr="00320358">
              <w:rPr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20358">
              <w:rPr>
                <w:b w:val="0"/>
                <w:color w:val="auto"/>
                <w:sz w:val="24"/>
                <w:szCs w:val="24"/>
              </w:rPr>
              <w:t>поликультурности</w:t>
            </w:r>
            <w:proofErr w:type="spellEnd"/>
            <w:r w:rsidRPr="00320358">
              <w:rPr>
                <w:b w:val="0"/>
                <w:color w:val="auto"/>
                <w:sz w:val="24"/>
                <w:szCs w:val="24"/>
              </w:rPr>
              <w:t xml:space="preserve"> в дошкольном образовании. Особое внимание необходимо уделять формированию толерантности и воспитанию у детей уважительного отношения к себе, своей семье, роду, своему народу, унаследованным от него языку и традициям, уважение к людям других национальностей, развитию в детях видения похожести и разности культур, воспитанию умения понимать людей других национальностей и вести с ними «диалог культур». Проблема развития произвольных психических процессов стала краеугольным камнем в коррекционной работе со старшими дошкольниками, которая требует решения.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t>Основная цель проекта</w:t>
            </w:r>
          </w:p>
        </w:tc>
        <w:tc>
          <w:tcPr>
            <w:tcW w:w="7035" w:type="dxa"/>
          </w:tcPr>
          <w:p w:rsidR="003400E0" w:rsidRPr="00320358" w:rsidRDefault="003400E0" w:rsidP="003400E0">
            <w:pPr>
              <w:ind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Активизация познавательной деятельности, развитие произвольного внимания и памяти детей старшего дошкольного возраста с ОНР и формирования культуры межнационального общения посредством ознакомления  с природой родного края.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t>Основные задачи проекта</w:t>
            </w:r>
          </w:p>
        </w:tc>
        <w:tc>
          <w:tcPr>
            <w:tcW w:w="7035" w:type="dxa"/>
          </w:tcPr>
          <w:p w:rsidR="003400E0" w:rsidRPr="00320358" w:rsidRDefault="003400E0" w:rsidP="003400E0">
            <w:pPr>
              <w:numPr>
                <w:ilvl w:val="0"/>
                <w:numId w:val="4"/>
              </w:numPr>
              <w:ind w:left="0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 Развивать основы словесно-логического мышления, внимания, памяти, эмоциональной сферы, личностной экологической культуры посредством моделирования взаимосвязей между объектами и явлениями в экосистемах региона («Лес», «Водоем»), художественной и научной литературы.</w:t>
            </w:r>
          </w:p>
          <w:p w:rsidR="003400E0" w:rsidRPr="00320358" w:rsidRDefault="003400E0" w:rsidP="003400E0">
            <w:pPr>
              <w:numPr>
                <w:ilvl w:val="0"/>
                <w:numId w:val="4"/>
              </w:numPr>
              <w:ind w:left="0" w:firstLine="56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Учить видеть и понимать красоту родного края через знакомство с объектами и явлениями природы в изобразительном, музыкальном, профессиональном и народном искусстве (в том числе с использованием информационных компьютерных технологий) и</w:t>
            </w:r>
            <w:r w:rsidRPr="00320358">
              <w:rPr>
                <w:sz w:val="24"/>
                <w:szCs w:val="24"/>
              </w:rPr>
              <w:t xml:space="preserve"> </w:t>
            </w:r>
            <w:r w:rsidRPr="00320358">
              <w:rPr>
                <w:b w:val="0"/>
                <w:color w:val="auto"/>
                <w:sz w:val="24"/>
                <w:szCs w:val="24"/>
              </w:rPr>
              <w:t>наблюдение.</w:t>
            </w:r>
          </w:p>
          <w:p w:rsidR="003400E0" w:rsidRPr="00320358" w:rsidRDefault="003400E0" w:rsidP="003400E0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Формировать у детей представление о себе как</w:t>
            </w:r>
            <w:r w:rsidRPr="00320358">
              <w:rPr>
                <w:sz w:val="24"/>
                <w:szCs w:val="24"/>
              </w:rPr>
              <w:t xml:space="preserve"> </w:t>
            </w:r>
            <w:r w:rsidRPr="00320358">
              <w:rPr>
                <w:b w:val="0"/>
                <w:color w:val="auto"/>
                <w:sz w:val="24"/>
                <w:szCs w:val="24"/>
              </w:rPr>
              <w:t xml:space="preserve">носителе национальной культуры и традиций, чувство толерантности к людям другой национальности, понимать и признавать право каждого быть равным, но другим </w:t>
            </w:r>
          </w:p>
          <w:p w:rsidR="003400E0" w:rsidRPr="00320358" w:rsidRDefault="003400E0" w:rsidP="00030FB5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  <w:vAlign w:val="center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035" w:type="dxa"/>
            <w:vAlign w:val="center"/>
          </w:tcPr>
          <w:p w:rsidR="003400E0" w:rsidRPr="00320358" w:rsidRDefault="003400E0" w:rsidP="004C16A8">
            <w:pPr>
              <w:rPr>
                <w:b w:val="0"/>
                <w:color w:val="auto"/>
                <w:sz w:val="24"/>
                <w:szCs w:val="24"/>
              </w:rPr>
            </w:pPr>
          </w:p>
          <w:p w:rsidR="003400E0" w:rsidRPr="00320358" w:rsidRDefault="003400E0" w:rsidP="004C16A8">
            <w:pPr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Три года</w:t>
            </w:r>
          </w:p>
          <w:p w:rsidR="003400E0" w:rsidRPr="00320358" w:rsidRDefault="003400E0" w:rsidP="004C16A8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t xml:space="preserve">Перечень основных мероприятий, реализуемых в </w:t>
            </w:r>
            <w:r w:rsidRPr="00320358">
              <w:rPr>
                <w:color w:val="auto"/>
                <w:sz w:val="24"/>
                <w:szCs w:val="24"/>
              </w:rPr>
              <w:lastRenderedPageBreak/>
              <w:t>рамках проекта</w:t>
            </w:r>
          </w:p>
        </w:tc>
        <w:tc>
          <w:tcPr>
            <w:tcW w:w="7035" w:type="dxa"/>
          </w:tcPr>
          <w:p w:rsidR="00030FB5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lastRenderedPageBreak/>
              <w:t>1. Создание технологии по использования природы родного края как средства народоведения в активизации познавательной деятельности</w:t>
            </w:r>
            <w:r w:rsidR="00030FB5" w:rsidRPr="00320358">
              <w:rPr>
                <w:b w:val="0"/>
                <w:color w:val="auto"/>
                <w:sz w:val="24"/>
                <w:szCs w:val="24"/>
              </w:rPr>
              <w:t>,</w:t>
            </w:r>
            <w:r w:rsidR="00030FB5" w:rsidRPr="00320358">
              <w:rPr>
                <w:color w:val="auto"/>
                <w:sz w:val="24"/>
                <w:szCs w:val="24"/>
              </w:rPr>
              <w:t xml:space="preserve"> </w:t>
            </w:r>
            <w:r w:rsidR="00030FB5" w:rsidRPr="00320358">
              <w:rPr>
                <w:b w:val="0"/>
                <w:color w:val="auto"/>
                <w:sz w:val="24"/>
                <w:szCs w:val="24"/>
              </w:rPr>
              <w:t xml:space="preserve">развитию произвольных психических процессов </w:t>
            </w:r>
            <w:r w:rsidR="00030FB5" w:rsidRPr="00320358">
              <w:rPr>
                <w:b w:val="0"/>
                <w:color w:val="auto"/>
                <w:sz w:val="24"/>
                <w:szCs w:val="24"/>
              </w:rPr>
              <w:lastRenderedPageBreak/>
              <w:t xml:space="preserve">детей с ОНР старшего дошкольного возраста. </w:t>
            </w:r>
            <w:r w:rsidRPr="00320358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2. Проведение информационной работы с педагогами, специалистами, родителями по приобщению детей к истокам русской национальной культуры, как ведущей в регионе и воспитанию культуры межнационального общения</w:t>
            </w:r>
            <w:r w:rsidR="00030FB5" w:rsidRPr="00320358">
              <w:rPr>
                <w:b w:val="0"/>
                <w:color w:val="auto"/>
                <w:sz w:val="24"/>
                <w:szCs w:val="24"/>
              </w:rPr>
              <w:t xml:space="preserve"> и возможностям развития произвольных психических </w:t>
            </w:r>
            <w:proofErr w:type="spellStart"/>
            <w:r w:rsidR="00030FB5" w:rsidRPr="00320358">
              <w:rPr>
                <w:b w:val="0"/>
                <w:color w:val="auto"/>
                <w:sz w:val="24"/>
                <w:szCs w:val="24"/>
              </w:rPr>
              <w:t>прицессов</w:t>
            </w:r>
            <w:proofErr w:type="spellEnd"/>
            <w:r w:rsidRPr="00320358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030FB5" w:rsidRPr="00320358" w:rsidRDefault="003400E0" w:rsidP="00030FB5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3. Апробация  концепции воспитательной работы по использованию природы родного края как средства народоведения в активизации познавательной деятельности</w:t>
            </w:r>
            <w:r w:rsidR="00030FB5" w:rsidRPr="00320358">
              <w:rPr>
                <w:b w:val="0"/>
                <w:color w:val="auto"/>
                <w:sz w:val="24"/>
                <w:szCs w:val="24"/>
              </w:rPr>
              <w:t xml:space="preserve"> и</w:t>
            </w:r>
            <w:r w:rsidRPr="00320358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030FB5" w:rsidRPr="00320358">
              <w:rPr>
                <w:b w:val="0"/>
                <w:color w:val="auto"/>
                <w:sz w:val="24"/>
                <w:szCs w:val="24"/>
              </w:rPr>
              <w:t xml:space="preserve">развитии произвольных психических процессов детей с ОНР старшего дошкольного возраста.  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4. Мониторинг эффективности реализуемого проекта.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5. Подготовка и издание научно-методических статей и материалов по вопросам воспитания культуры межнационального общения у детей старшего дошкольного возраста</w:t>
            </w:r>
            <w:r w:rsidR="00030FB5" w:rsidRPr="00320358">
              <w:rPr>
                <w:b w:val="0"/>
                <w:color w:val="auto"/>
                <w:sz w:val="24"/>
                <w:szCs w:val="24"/>
              </w:rPr>
              <w:t xml:space="preserve"> и развитию произвольного внимания и памяти</w:t>
            </w:r>
            <w:r w:rsidRPr="00320358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030FB5" w:rsidRPr="00320358" w:rsidRDefault="00030FB5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lastRenderedPageBreak/>
              <w:t>Теоретико-методологическая основа</w:t>
            </w:r>
          </w:p>
        </w:tc>
        <w:tc>
          <w:tcPr>
            <w:tcW w:w="7035" w:type="dxa"/>
          </w:tcPr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Ведущими педагогическими концепциями (теориями) определяющими методологию работы являются: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 - Комплексная региональная программа для дошкольных образовательных учреждений</w:t>
            </w:r>
            <w:r w:rsidRPr="00320358">
              <w:rPr>
                <w:b w:val="0"/>
                <w:color w:val="auto"/>
                <w:spacing w:val="3"/>
                <w:sz w:val="24"/>
                <w:szCs w:val="24"/>
              </w:rPr>
              <w:t xml:space="preserve"> «С чего начинается Родина» под научным руководством З.Н. </w:t>
            </w:r>
            <w:proofErr w:type="spellStart"/>
            <w:r w:rsidRPr="00320358">
              <w:rPr>
                <w:b w:val="0"/>
                <w:color w:val="auto"/>
                <w:spacing w:val="3"/>
                <w:sz w:val="24"/>
                <w:szCs w:val="24"/>
              </w:rPr>
              <w:t>Ажермачевой</w:t>
            </w:r>
            <w:proofErr w:type="spellEnd"/>
            <w:r w:rsidRPr="00320358">
              <w:rPr>
                <w:b w:val="0"/>
                <w:color w:val="auto"/>
                <w:spacing w:val="3"/>
                <w:sz w:val="24"/>
                <w:szCs w:val="24"/>
              </w:rPr>
              <w:t>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- Теория и методика ознакомления дош</w:t>
            </w:r>
            <w:r w:rsidRPr="00320358">
              <w:rPr>
                <w:b w:val="0"/>
                <w:color w:val="auto"/>
                <w:sz w:val="24"/>
                <w:szCs w:val="24"/>
              </w:rPr>
              <w:softHyphen/>
              <w:t>кольников с социальной действительностью (С.А. Козлова).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- </w:t>
            </w:r>
            <w:r w:rsidRPr="00320358">
              <w:rPr>
                <w:b w:val="0"/>
                <w:color w:val="auto"/>
                <w:spacing w:val="-6"/>
                <w:sz w:val="24"/>
                <w:szCs w:val="24"/>
              </w:rPr>
              <w:t xml:space="preserve"> Воспи</w:t>
            </w:r>
            <w:r w:rsidRPr="00320358">
              <w:rPr>
                <w:b w:val="0"/>
                <w:color w:val="auto"/>
                <w:spacing w:val="-6"/>
                <w:sz w:val="24"/>
                <w:szCs w:val="24"/>
              </w:rPr>
              <w:softHyphen/>
            </w:r>
            <w:r w:rsidRPr="00320358">
              <w:rPr>
                <w:b w:val="0"/>
                <w:color w:val="auto"/>
                <w:sz w:val="24"/>
                <w:szCs w:val="24"/>
              </w:rPr>
              <w:t>тание этики межнационального общения (Э.К. Суслова).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- </w:t>
            </w:r>
            <w:r w:rsidRPr="00320358">
              <w:rPr>
                <w:b w:val="0"/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20358">
              <w:rPr>
                <w:b w:val="0"/>
                <w:color w:val="auto"/>
                <w:spacing w:val="-4"/>
                <w:sz w:val="24"/>
                <w:szCs w:val="24"/>
              </w:rPr>
              <w:t>Интерсо</w:t>
            </w:r>
            <w:r w:rsidRPr="00320358">
              <w:rPr>
                <w:b w:val="0"/>
                <w:color w:val="auto"/>
                <w:spacing w:val="-4"/>
                <w:sz w:val="24"/>
                <w:szCs w:val="24"/>
              </w:rPr>
              <w:softHyphen/>
            </w:r>
            <w:r w:rsidRPr="00320358">
              <w:rPr>
                <w:b w:val="0"/>
                <w:color w:val="auto"/>
                <w:sz w:val="24"/>
                <w:szCs w:val="24"/>
              </w:rPr>
              <w:t>циальная</w:t>
            </w:r>
            <w:proofErr w:type="spellEnd"/>
            <w:r w:rsidRPr="00320358">
              <w:rPr>
                <w:b w:val="0"/>
                <w:color w:val="auto"/>
                <w:sz w:val="24"/>
                <w:szCs w:val="24"/>
              </w:rPr>
              <w:t xml:space="preserve"> концепция (Л.В. Пименова). 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pacing w:val="-5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- Концепция </w:t>
            </w:r>
            <w:proofErr w:type="spellStart"/>
            <w:r w:rsidRPr="00320358">
              <w:rPr>
                <w:b w:val="0"/>
                <w:color w:val="auto"/>
                <w:sz w:val="24"/>
                <w:szCs w:val="24"/>
              </w:rPr>
              <w:t>интеррасового</w:t>
            </w:r>
            <w:proofErr w:type="spellEnd"/>
            <w:r w:rsidRPr="00320358">
              <w:rPr>
                <w:b w:val="0"/>
                <w:color w:val="auto"/>
                <w:sz w:val="24"/>
                <w:szCs w:val="24"/>
              </w:rPr>
              <w:t xml:space="preserve"> вос</w:t>
            </w:r>
            <w:r w:rsidRPr="00320358">
              <w:rPr>
                <w:b w:val="0"/>
                <w:color w:val="auto"/>
                <w:sz w:val="24"/>
                <w:szCs w:val="24"/>
              </w:rPr>
              <w:softHyphen/>
            </w:r>
            <w:r w:rsidRPr="00320358">
              <w:rPr>
                <w:b w:val="0"/>
                <w:color w:val="auto"/>
                <w:spacing w:val="-5"/>
                <w:sz w:val="24"/>
                <w:szCs w:val="24"/>
              </w:rPr>
              <w:t xml:space="preserve">питания (Н.Г. Капустина). 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- </w:t>
            </w:r>
            <w:r w:rsidRPr="00320358">
              <w:rPr>
                <w:b w:val="0"/>
                <w:color w:val="auto"/>
                <w:spacing w:val="-5"/>
                <w:sz w:val="24"/>
                <w:szCs w:val="24"/>
              </w:rPr>
              <w:t>Поликультурный подход (интерпретиро</w:t>
            </w:r>
            <w:r w:rsidRPr="00320358">
              <w:rPr>
                <w:b w:val="0"/>
                <w:color w:val="auto"/>
                <w:spacing w:val="-5"/>
                <w:sz w:val="24"/>
                <w:szCs w:val="24"/>
              </w:rPr>
              <w:softHyphen/>
            </w:r>
            <w:r w:rsidRPr="00320358">
              <w:rPr>
                <w:b w:val="0"/>
                <w:color w:val="auto"/>
                <w:sz w:val="24"/>
                <w:szCs w:val="24"/>
              </w:rPr>
              <w:t>ван для дошкольного образования О.И. Киселевой).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320358">
              <w:rPr>
                <w:b w:val="0"/>
                <w:color w:val="auto"/>
                <w:sz w:val="24"/>
                <w:szCs w:val="24"/>
              </w:rPr>
              <w:t>Сигимова</w:t>
            </w:r>
            <w:proofErr w:type="spellEnd"/>
            <w:r w:rsidRPr="00320358">
              <w:rPr>
                <w:b w:val="0"/>
                <w:color w:val="auto"/>
                <w:sz w:val="24"/>
                <w:szCs w:val="24"/>
              </w:rPr>
              <w:t xml:space="preserve"> М.Н. Мир природы глазами ребенка: Учебно-методическое пособие.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pacing w:val="-6"/>
                <w:sz w:val="24"/>
                <w:szCs w:val="24"/>
              </w:rPr>
              <w:t xml:space="preserve">- </w:t>
            </w:r>
            <w:r w:rsidRPr="00320358">
              <w:rPr>
                <w:b w:val="0"/>
                <w:color w:val="auto"/>
                <w:sz w:val="24"/>
                <w:szCs w:val="24"/>
              </w:rPr>
              <w:t>Соколова З.П. Путешествия в Югру.</w:t>
            </w:r>
          </w:p>
          <w:p w:rsidR="003400E0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- Природа сибирского края и дети. Учебно-методическое пособие/составитель З.Н. </w:t>
            </w:r>
            <w:proofErr w:type="spellStart"/>
            <w:r w:rsidRPr="00320358">
              <w:rPr>
                <w:b w:val="0"/>
                <w:color w:val="auto"/>
                <w:sz w:val="24"/>
                <w:szCs w:val="24"/>
              </w:rPr>
              <w:t>Ажермачева</w:t>
            </w:r>
            <w:proofErr w:type="spellEnd"/>
            <w:r w:rsidRPr="00320358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320358" w:rsidRPr="00320358" w:rsidRDefault="00320358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t>Объемы и источники финансирования проекта</w:t>
            </w:r>
          </w:p>
        </w:tc>
        <w:tc>
          <w:tcPr>
            <w:tcW w:w="7035" w:type="dxa"/>
          </w:tcPr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Проект финансируется за счет средств бюджета и средств Некоммерческого партнерства «Центр поддержки и развития детского сада № 421».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/общая потребность проекта всего – 80 000 рублей/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t>Ожидаемые итоговые результаты реализации проекта</w:t>
            </w:r>
          </w:p>
        </w:tc>
        <w:tc>
          <w:tcPr>
            <w:tcW w:w="7035" w:type="dxa"/>
          </w:tcPr>
          <w:p w:rsidR="003400E0" w:rsidRPr="00320358" w:rsidRDefault="003400E0" w:rsidP="003400E0">
            <w:pPr>
              <w:pStyle w:val="a4"/>
              <w:numPr>
                <w:ilvl w:val="0"/>
                <w:numId w:val="2"/>
              </w:num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Модель успешного формирования личности </w:t>
            </w:r>
          </w:p>
          <w:p w:rsidR="00030FB5" w:rsidRPr="00320358" w:rsidRDefault="003400E0" w:rsidP="00030FB5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ребенка-носителя своей национальной культуры и адаптации дошкольников в многонациональном обществе.</w:t>
            </w:r>
            <w:r w:rsidR="00030FB5" w:rsidRPr="00320358">
              <w:rPr>
                <w:b w:val="0"/>
                <w:color w:val="auto"/>
                <w:sz w:val="24"/>
                <w:szCs w:val="24"/>
              </w:rPr>
              <w:t xml:space="preserve"> Развитие произвольного внимания и памяти, формирование зачатков словесно-логического мышления.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     2. Технология использования природы родного края как средства народоведения в активизации</w:t>
            </w:r>
            <w:r w:rsidR="00030FB5" w:rsidRPr="00320358">
              <w:rPr>
                <w:b w:val="0"/>
                <w:color w:val="auto"/>
                <w:sz w:val="24"/>
                <w:szCs w:val="24"/>
              </w:rPr>
              <w:t xml:space="preserve"> познавательной деятельности, развитии произвольных психических процессов детей с ОНР старшего дошкольного возраста</w:t>
            </w:r>
            <w:r w:rsidRPr="00320358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     3. Педагоги, владеющие инновационными технологиями.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     4. Родители с активной жизненной позицией по отношению к воспитательно-образовательному процессу в ДОУ. 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t xml:space="preserve">Организация контроля за исполнением </w:t>
            </w:r>
            <w:r w:rsidRPr="00320358">
              <w:rPr>
                <w:color w:val="auto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7035" w:type="dxa"/>
          </w:tcPr>
          <w:p w:rsidR="003400E0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lastRenderedPageBreak/>
              <w:t xml:space="preserve">     Текущий контроль осуществляется через мониторинг в начале, середине и конце года. Результаты мониторинга отображаются в картах индивидуального развития дошкольников, картах </w:t>
            </w:r>
            <w:r w:rsidRPr="00320358">
              <w:rPr>
                <w:b w:val="0"/>
                <w:color w:val="auto"/>
                <w:sz w:val="24"/>
                <w:szCs w:val="24"/>
              </w:rPr>
              <w:lastRenderedPageBreak/>
              <w:t>обследования по критериям «Программы воспитания и обучения в детском саду» под редакцией М.А. Васильевой и заслушиваются на педсовете и родительском собрании.</w:t>
            </w:r>
          </w:p>
          <w:p w:rsidR="00320358" w:rsidRPr="00320358" w:rsidRDefault="00320358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400E0" w:rsidRPr="00343455" w:rsidTr="004C16A8">
        <w:trPr>
          <w:jc w:val="center"/>
        </w:trPr>
        <w:tc>
          <w:tcPr>
            <w:tcW w:w="2536" w:type="dxa"/>
          </w:tcPr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  <w:r w:rsidRPr="00320358">
              <w:rPr>
                <w:color w:val="auto"/>
                <w:sz w:val="24"/>
                <w:szCs w:val="24"/>
              </w:rPr>
              <w:lastRenderedPageBreak/>
              <w:t>Формы предоставления результатов проекта</w:t>
            </w:r>
          </w:p>
          <w:p w:rsidR="003400E0" w:rsidRPr="00320358" w:rsidRDefault="003400E0" w:rsidP="004C16A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035" w:type="dxa"/>
          </w:tcPr>
          <w:p w:rsidR="003400E0" w:rsidRPr="00320358" w:rsidRDefault="003400E0" w:rsidP="003400E0">
            <w:pPr>
              <w:pStyle w:val="a4"/>
              <w:numPr>
                <w:ilvl w:val="0"/>
                <w:numId w:val="3"/>
              </w:num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Статьи в научно-практических журналах и сборниках тезисов научно-практических конференций: 2011 г.</w:t>
            </w:r>
          </w:p>
          <w:p w:rsidR="00030FB5" w:rsidRPr="00320358" w:rsidRDefault="00030FB5" w:rsidP="003400E0">
            <w:pPr>
              <w:pStyle w:val="a4"/>
              <w:numPr>
                <w:ilvl w:val="0"/>
                <w:numId w:val="3"/>
              </w:num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Участие в Региональном этапе 2 Всероссийского конкурса «Детские сады - детям» в номинации «Лучший воспитатель детского сада» 2011г.</w:t>
            </w:r>
          </w:p>
          <w:p w:rsidR="00030FB5" w:rsidRPr="00320358" w:rsidRDefault="00320358" w:rsidP="003400E0">
            <w:pPr>
              <w:pStyle w:val="a4"/>
              <w:numPr>
                <w:ilvl w:val="0"/>
                <w:numId w:val="3"/>
              </w:num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Золотая медаль всероссийского заочного конкурса «Призвание - воспитатель» 2011 г.</w:t>
            </w:r>
          </w:p>
          <w:p w:rsidR="00320358" w:rsidRPr="00320358" w:rsidRDefault="00320358" w:rsidP="003400E0">
            <w:pPr>
              <w:pStyle w:val="a4"/>
              <w:numPr>
                <w:ilvl w:val="0"/>
                <w:numId w:val="3"/>
              </w:num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Серебряная медаль всероссийского конкурса «Росточек: мир спасут дети» 2011 г.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3400E0" w:rsidRPr="00320358" w:rsidRDefault="003400E0" w:rsidP="003400E0">
            <w:pPr>
              <w:pStyle w:val="a4"/>
              <w:numPr>
                <w:ilvl w:val="0"/>
                <w:numId w:val="3"/>
              </w:num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Интернет-сайт ДОУ </w:t>
            </w:r>
            <w:hyperlink r:id="rId5" w:history="1">
              <w:r w:rsidRPr="00320358">
                <w:rPr>
                  <w:rStyle w:val="a6"/>
                  <w:b w:val="0"/>
                  <w:sz w:val="24"/>
                  <w:szCs w:val="24"/>
                </w:rPr>
                <w:t>http://ds-421.nios.ru/</w:t>
              </w:r>
            </w:hyperlink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     3. Презентация опыта работы 2010 г.: 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>-проведение семинара для педагогов Центрального района «Использование информационно-коммуникативных технологий в процессе формирования чувства малой родины у детей дошкольного возраста»;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- </w:t>
            </w:r>
            <w:r w:rsidRPr="00320358">
              <w:rPr>
                <w:rStyle w:val="a5"/>
                <w:color w:val="auto"/>
                <w:sz w:val="24"/>
                <w:szCs w:val="24"/>
              </w:rPr>
              <w:t>мастер-класс</w:t>
            </w:r>
            <w:r w:rsidRPr="00320358">
              <w:rPr>
                <w:b w:val="0"/>
                <w:color w:val="auto"/>
                <w:sz w:val="24"/>
                <w:szCs w:val="24"/>
              </w:rPr>
              <w:t xml:space="preserve"> «Использование природы родного края в активизации познавательной деятельности детей старшего дошкольного возраста" для педагогов Новосибирской области в </w:t>
            </w:r>
            <w:proofErr w:type="spellStart"/>
            <w:r w:rsidRPr="00320358">
              <w:rPr>
                <w:b w:val="0"/>
                <w:color w:val="auto"/>
                <w:sz w:val="24"/>
                <w:szCs w:val="24"/>
              </w:rPr>
              <w:t>НИПКиПРО</w:t>
            </w:r>
            <w:proofErr w:type="spellEnd"/>
            <w:r w:rsidRPr="00320358">
              <w:rPr>
                <w:b w:val="0"/>
                <w:color w:val="auto"/>
                <w:sz w:val="24"/>
                <w:szCs w:val="24"/>
              </w:rPr>
              <w:t xml:space="preserve"> 14 декабря.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    4. Соавтор педагогической технологии ДОУ «Культурно - развивающее пространство дошкольного учреждения как условие социальной адаптации дошкольников».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  <w:r w:rsidRPr="00320358">
              <w:rPr>
                <w:b w:val="0"/>
                <w:color w:val="auto"/>
                <w:sz w:val="24"/>
                <w:szCs w:val="24"/>
              </w:rPr>
              <w:t xml:space="preserve">    5. Электронные презентационные материалы.</w:t>
            </w:r>
          </w:p>
          <w:p w:rsidR="003400E0" w:rsidRPr="00320358" w:rsidRDefault="003400E0" w:rsidP="004C16A8">
            <w:pPr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4F75E1" w:rsidRDefault="004F75E1" w:rsidP="00320358">
      <w:pPr>
        <w:rPr>
          <w:color w:val="auto"/>
        </w:rPr>
      </w:pPr>
    </w:p>
    <w:sectPr w:rsidR="004F75E1" w:rsidSect="004F75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4D79"/>
    <w:multiLevelType w:val="hybridMultilevel"/>
    <w:tmpl w:val="FCE6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C79D9"/>
    <w:multiLevelType w:val="hybridMultilevel"/>
    <w:tmpl w:val="863E80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C3148"/>
    <w:multiLevelType w:val="hybridMultilevel"/>
    <w:tmpl w:val="8DD8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B15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75E1"/>
    <w:rsid w:val="00030FB5"/>
    <w:rsid w:val="000D31F9"/>
    <w:rsid w:val="00190720"/>
    <w:rsid w:val="001C5FAF"/>
    <w:rsid w:val="003171DA"/>
    <w:rsid w:val="00320358"/>
    <w:rsid w:val="003400E0"/>
    <w:rsid w:val="004F75E1"/>
    <w:rsid w:val="00612E7C"/>
    <w:rsid w:val="009E54BE"/>
    <w:rsid w:val="00A75E6E"/>
    <w:rsid w:val="00D809B5"/>
    <w:rsid w:val="00E03D60"/>
    <w:rsid w:val="00F86C57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F4748-9164-4E75-843B-4176BC6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E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20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0E0"/>
    <w:pPr>
      <w:ind w:left="720"/>
      <w:contextualSpacing/>
    </w:pPr>
  </w:style>
  <w:style w:type="character" w:styleId="a5">
    <w:name w:val="Strong"/>
    <w:basedOn w:val="a0"/>
    <w:uiPriority w:val="22"/>
    <w:qFormat/>
    <w:rsid w:val="003400E0"/>
    <w:rPr>
      <w:b/>
      <w:bCs/>
    </w:rPr>
  </w:style>
  <w:style w:type="character" w:styleId="a6">
    <w:name w:val="Hyperlink"/>
    <w:basedOn w:val="a0"/>
    <w:uiPriority w:val="99"/>
    <w:unhideWhenUsed/>
    <w:rsid w:val="00340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-421.ni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DeadStar</cp:lastModifiedBy>
  <cp:revision>3</cp:revision>
  <dcterms:created xsi:type="dcterms:W3CDTF">2012-06-14T06:47:00Z</dcterms:created>
  <dcterms:modified xsi:type="dcterms:W3CDTF">2018-12-02T14:20:00Z</dcterms:modified>
</cp:coreProperties>
</file>